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E3" w:rsidRPr="00446514" w:rsidRDefault="007833CE">
      <w:pPr>
        <w:rPr>
          <w:sz w:val="20"/>
          <w:szCs w:val="20"/>
          <w:lang w:val="en-GB"/>
        </w:rPr>
      </w:pPr>
      <w:bookmarkStart w:id="0" w:name="page1"/>
      <w:bookmarkEnd w:id="0"/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Anul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școlar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r w:rsidRPr="00446514">
        <w:rPr>
          <w:rFonts w:ascii="Arial" w:eastAsia="Arial" w:hAnsi="Arial" w:cs="Arial"/>
          <w:sz w:val="20"/>
          <w:szCs w:val="20"/>
          <w:lang w:val="en-GB"/>
        </w:rPr>
        <w:t>2018 – 2019</w:t>
      </w:r>
    </w:p>
    <w:p w:rsidR="00C40AE3" w:rsidRPr="00446514" w:rsidRDefault="00C40AE3">
      <w:pPr>
        <w:spacing w:line="33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Unitatea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de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învățământ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r w:rsidRPr="00446514">
        <w:rPr>
          <w:rFonts w:ascii="Arial" w:eastAsia="Arial" w:hAnsi="Arial" w:cs="Arial"/>
          <w:sz w:val="20"/>
          <w:szCs w:val="20"/>
          <w:lang w:val="en-GB"/>
        </w:rPr>
        <w:t>.......................................................................</w:t>
      </w:r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Profesor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r w:rsidRPr="00446514">
        <w:rPr>
          <w:rFonts w:ascii="Arial" w:eastAsia="Arial" w:hAnsi="Arial" w:cs="Arial"/>
          <w:sz w:val="20"/>
          <w:szCs w:val="20"/>
          <w:lang w:val="en-GB"/>
        </w:rPr>
        <w:t>...............................................................................................</w:t>
      </w:r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Aria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curriculară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Limbă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și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comunicare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– limbi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moderne</w:t>
      </w:r>
      <w:proofErr w:type="spellEnd"/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Disciplina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de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învățământ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Limba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modernă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1.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Limba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engleză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–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studiu</w:t>
      </w:r>
      <w:proofErr w:type="spellEnd"/>
      <w:r w:rsidRPr="00446514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sz w:val="20"/>
          <w:szCs w:val="20"/>
          <w:lang w:val="en-GB"/>
        </w:rPr>
        <w:t>intensiv</w:t>
      </w:r>
      <w:proofErr w:type="spellEnd"/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Clasa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r w:rsidRPr="00446514">
        <w:rPr>
          <w:rFonts w:ascii="Arial" w:eastAsia="Arial" w:hAnsi="Arial" w:cs="Arial"/>
          <w:sz w:val="20"/>
          <w:szCs w:val="20"/>
          <w:lang w:val="en-GB"/>
        </w:rPr>
        <w:t>a V</w:t>
      </w:r>
      <w:r w:rsidR="00590016" w:rsidRPr="00446514">
        <w:rPr>
          <w:rFonts w:ascii="Arial" w:eastAsia="Arial" w:hAnsi="Arial" w:cs="Arial"/>
          <w:sz w:val="20"/>
          <w:szCs w:val="20"/>
          <w:lang w:val="en-GB"/>
        </w:rPr>
        <w:t>I</w:t>
      </w:r>
      <w:r w:rsidRPr="00446514">
        <w:rPr>
          <w:rFonts w:ascii="Arial" w:eastAsia="Arial" w:hAnsi="Arial" w:cs="Arial"/>
          <w:sz w:val="20"/>
          <w:szCs w:val="20"/>
          <w:lang w:val="en-GB"/>
        </w:rPr>
        <w:t>-a</w:t>
      </w:r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Manualul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utilizat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Limba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modernă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1.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Limba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engleză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</w:t>
      </w:r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–</w:t>
      </w:r>
      <w:r w:rsidR="003F12F9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studiu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intensiv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.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Clasa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a VI-a,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autori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: Ben Goldstein, Ceri Jones, </w:t>
      </w:r>
      <w:r w:rsidR="0058548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Emma </w:t>
      </w:r>
      <w:proofErr w:type="spellStart"/>
      <w:r w:rsidR="0058548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Heyderman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, </w:t>
      </w:r>
      <w:r w:rsidR="003F12F9">
        <w:rPr>
          <w:rFonts w:ascii="Arial" w:eastAsia="Arial" w:hAnsi="Arial" w:cs="Arial"/>
          <w:b/>
          <w:bCs/>
          <w:sz w:val="20"/>
          <w:szCs w:val="20"/>
          <w:lang w:val="en-GB"/>
        </w:rPr>
        <w:br/>
      </w:r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Cristina Rusu,</w:t>
      </w:r>
      <w:r w:rsidR="003F12F9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Diana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Todoran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, </w:t>
      </w:r>
      <w:r w:rsidR="000F639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Ioana Tudose,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Editura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Art</w:t>
      </w:r>
      <w:r w:rsidR="000F639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0F639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Educațional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București</w:t>
      </w:r>
      <w:proofErr w:type="spellEnd"/>
      <w:r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, 201</w:t>
      </w:r>
      <w:r w:rsidR="000F639D" w:rsidRPr="00446514">
        <w:rPr>
          <w:rFonts w:ascii="Arial" w:eastAsia="Arial" w:hAnsi="Arial" w:cs="Arial"/>
          <w:b/>
          <w:bCs/>
          <w:sz w:val="20"/>
          <w:szCs w:val="20"/>
          <w:lang w:val="en-GB"/>
        </w:rPr>
        <w:t>8</w:t>
      </w:r>
    </w:p>
    <w:p w:rsidR="00C40AE3" w:rsidRPr="00446514" w:rsidRDefault="00C40AE3">
      <w:pPr>
        <w:spacing w:line="10" w:lineRule="exact"/>
        <w:rPr>
          <w:sz w:val="24"/>
          <w:szCs w:val="24"/>
          <w:lang w:val="en-GB"/>
        </w:rPr>
      </w:pPr>
    </w:p>
    <w:p w:rsidR="00C40AE3" w:rsidRPr="00446514" w:rsidRDefault="007833CE">
      <w:pPr>
        <w:rPr>
          <w:sz w:val="20"/>
          <w:szCs w:val="20"/>
          <w:lang w:val="en-GB"/>
        </w:rPr>
      </w:pP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Număr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de ore pe </w:t>
      </w:r>
      <w:proofErr w:type="spellStart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>săptămână</w:t>
      </w:r>
      <w:proofErr w:type="spellEnd"/>
      <w:r w:rsidRPr="00446514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: </w:t>
      </w:r>
      <w:r w:rsidRPr="00446514">
        <w:rPr>
          <w:rFonts w:ascii="Arial" w:eastAsia="Arial" w:hAnsi="Arial" w:cs="Arial"/>
          <w:sz w:val="20"/>
          <w:szCs w:val="20"/>
          <w:lang w:val="en-GB"/>
        </w:rPr>
        <w:t>4 ore</w:t>
      </w:r>
    </w:p>
    <w:p w:rsidR="00C40AE3" w:rsidRPr="00446514" w:rsidRDefault="00C40AE3">
      <w:pPr>
        <w:spacing w:line="200" w:lineRule="exact"/>
        <w:rPr>
          <w:sz w:val="24"/>
          <w:szCs w:val="24"/>
          <w:lang w:val="en-GB"/>
        </w:rPr>
      </w:pPr>
    </w:p>
    <w:p w:rsidR="00C40AE3" w:rsidRPr="00446514" w:rsidRDefault="00C40AE3">
      <w:pPr>
        <w:spacing w:line="268" w:lineRule="exact"/>
        <w:rPr>
          <w:sz w:val="24"/>
          <w:szCs w:val="24"/>
          <w:lang w:val="en-GB"/>
        </w:rPr>
      </w:pPr>
    </w:p>
    <w:p w:rsidR="00C40AE3" w:rsidRPr="00446514" w:rsidRDefault="007833CE">
      <w:pPr>
        <w:jc w:val="center"/>
        <w:rPr>
          <w:rFonts w:ascii="Arial" w:eastAsia="Arial" w:hAnsi="Arial" w:cs="Arial"/>
          <w:b/>
          <w:bCs/>
          <w:lang w:val="en-GB"/>
        </w:rPr>
      </w:pPr>
      <w:r w:rsidRPr="00446514">
        <w:rPr>
          <w:rFonts w:ascii="Arial" w:eastAsia="Arial" w:hAnsi="Arial" w:cs="Arial"/>
          <w:b/>
          <w:bCs/>
          <w:lang w:val="en-GB"/>
        </w:rPr>
        <w:t xml:space="preserve">PLANIFICARE CALENDARISTICĂ ANUALĂ LA LIMBA ENGLEZĂ (L1 – </w:t>
      </w:r>
      <w:proofErr w:type="spellStart"/>
      <w:r w:rsidRPr="00446514">
        <w:rPr>
          <w:rFonts w:ascii="Arial" w:eastAsia="Arial" w:hAnsi="Arial" w:cs="Arial"/>
          <w:b/>
          <w:bCs/>
          <w:lang w:val="en-GB"/>
        </w:rPr>
        <w:t>intensiv</w:t>
      </w:r>
      <w:proofErr w:type="spellEnd"/>
      <w:r w:rsidRPr="00446514">
        <w:rPr>
          <w:rFonts w:ascii="Arial" w:eastAsia="Arial" w:hAnsi="Arial" w:cs="Arial"/>
          <w:b/>
          <w:bCs/>
          <w:lang w:val="en-GB"/>
        </w:rPr>
        <w:t>)</w:t>
      </w:r>
    </w:p>
    <w:p w:rsidR="00446514" w:rsidRPr="00446514" w:rsidRDefault="00446514">
      <w:pPr>
        <w:jc w:val="center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250"/>
        <w:gridCol w:w="5220"/>
        <w:gridCol w:w="1170"/>
        <w:gridCol w:w="1620"/>
        <w:gridCol w:w="2858"/>
      </w:tblGrid>
      <w:tr w:rsidR="00446514" w:rsidRPr="00446514" w:rsidTr="00CB0C59">
        <w:tc>
          <w:tcPr>
            <w:tcW w:w="2178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Unitatea</w:t>
            </w:r>
            <w:proofErr w:type="spellEnd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învățare</w:t>
            </w:r>
            <w:proofErr w:type="spellEnd"/>
          </w:p>
        </w:tc>
        <w:tc>
          <w:tcPr>
            <w:tcW w:w="2250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Competențe</w:t>
            </w:r>
            <w:proofErr w:type="spellEnd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specifice</w:t>
            </w:r>
            <w:proofErr w:type="spellEnd"/>
          </w:p>
        </w:tc>
        <w:tc>
          <w:tcPr>
            <w:tcW w:w="5220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Conținuturi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Număr</w:t>
            </w:r>
            <w:proofErr w:type="spellEnd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 ore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Săptămâna</w:t>
            </w:r>
            <w:proofErr w:type="spellEnd"/>
          </w:p>
        </w:tc>
        <w:tc>
          <w:tcPr>
            <w:tcW w:w="2858" w:type="dxa"/>
            <w:shd w:val="clear" w:color="auto" w:fill="D9D9D9" w:themeFill="background1" w:themeFillShade="D9"/>
          </w:tcPr>
          <w:p w:rsidR="00446514" w:rsidRPr="00446514" w:rsidRDefault="004465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Observații</w:t>
            </w:r>
            <w:proofErr w:type="spellEnd"/>
          </w:p>
        </w:tc>
      </w:tr>
      <w:tr w:rsidR="00446514" w:rsidRPr="00446514" w:rsidTr="00DF3D7C">
        <w:tc>
          <w:tcPr>
            <w:tcW w:w="15296" w:type="dxa"/>
            <w:gridSpan w:val="6"/>
          </w:tcPr>
          <w:p w:rsidR="00446514" w:rsidRPr="00446514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>Semestrul</w:t>
            </w:r>
            <w:proofErr w:type="spellEnd"/>
            <w:r w:rsidRPr="004465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</w:tc>
      </w:tr>
      <w:tr w:rsidR="00446514" w:rsidRPr="00446514" w:rsidTr="00CB0C59">
        <w:tc>
          <w:tcPr>
            <w:tcW w:w="2178" w:type="dxa"/>
          </w:tcPr>
          <w:p w:rsidR="00446514" w:rsidRPr="00554B12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4B12">
              <w:rPr>
                <w:rFonts w:ascii="Arial" w:hAnsi="Arial" w:cs="Arial"/>
                <w:b/>
                <w:sz w:val="20"/>
                <w:szCs w:val="20"/>
                <w:lang w:val="en-GB"/>
              </w:rPr>
              <w:t>Starter unit</w:t>
            </w:r>
          </w:p>
        </w:tc>
        <w:tc>
          <w:tcPr>
            <w:tcW w:w="2250" w:type="dxa"/>
          </w:tcPr>
          <w:p w:rsidR="00446514" w:rsidRPr="00446514" w:rsidRDefault="004465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1.1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1.2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 xml:space="preserve"> 1.3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 xml:space="preserve"> 2.2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2.3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2.4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2.5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 xml:space="preserve"> 3.2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3.3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3.4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 xml:space="preserve"> 4.1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4.2</w:t>
            </w:r>
            <w:r w:rsidR="000A5D7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4.4</w:t>
            </w:r>
          </w:p>
        </w:tc>
        <w:tc>
          <w:tcPr>
            <w:tcW w:w="5220" w:type="dxa"/>
          </w:tcPr>
          <w:p w:rsidR="00554B12" w:rsidRPr="00446514" w:rsidRDefault="00554B12" w:rsidP="00554B12">
            <w:pPr>
              <w:spacing w:line="213" w:lineRule="exact"/>
              <w:rPr>
                <w:rFonts w:ascii="Arial" w:eastAsia="Arial" w:hAnsi="Arial" w:cs="Arial"/>
                <w:w w:val="91"/>
                <w:sz w:val="20"/>
                <w:szCs w:val="20"/>
                <w:lang w:val="en-GB"/>
              </w:rPr>
            </w:pPr>
            <w:r w:rsidRPr="00446514"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  <w:lang w:val="en-GB"/>
              </w:rPr>
              <w:t>Vocabulary</w:t>
            </w:r>
            <w:r w:rsidRPr="00446514">
              <w:rPr>
                <w:rFonts w:ascii="Arial" w:eastAsia="Arial" w:hAnsi="Arial" w:cs="Arial"/>
                <w:w w:val="91"/>
                <w:sz w:val="20"/>
                <w:szCs w:val="20"/>
                <w:lang w:val="en-GB"/>
              </w:rPr>
              <w:t xml:space="preserve">: </w:t>
            </w:r>
            <w:r w:rsidR="00812ED0">
              <w:rPr>
                <w:rFonts w:ascii="Arial" w:eastAsia="Arial" w:hAnsi="Arial" w:cs="Arial"/>
                <w:w w:val="91"/>
                <w:sz w:val="20"/>
                <w:szCs w:val="20"/>
                <w:lang w:val="en-GB"/>
              </w:rPr>
              <w:t>F</w:t>
            </w:r>
            <w:r w:rsidRPr="00446514">
              <w:rPr>
                <w:rFonts w:ascii="Arial" w:hAnsi="Arial" w:cs="Arial"/>
                <w:sz w:val="20"/>
                <w:szCs w:val="20"/>
                <w:lang w:val="en-GB"/>
              </w:rPr>
              <w:t>amily, school subjects, sports and activities</w:t>
            </w:r>
          </w:p>
          <w:p w:rsidR="00554B12" w:rsidRPr="00446514" w:rsidRDefault="00554B12" w:rsidP="00554B12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val="en-GB"/>
              </w:rPr>
            </w:pPr>
            <w:r w:rsidRPr="004465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en-GB"/>
              </w:rPr>
              <w:t xml:space="preserve">Language focus: </w:t>
            </w:r>
            <w:r w:rsidR="00AE7D6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val="en-GB"/>
              </w:rPr>
              <w:t>s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ubject pronouns and </w:t>
            </w:r>
            <w:r w:rsidRPr="0044651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  <w:lang w:val="en-GB"/>
              </w:rPr>
              <w:t xml:space="preserve">be, 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possessive </w:t>
            </w:r>
            <w:r w:rsidRPr="00812ED0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’s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,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there is/</w:t>
            </w:r>
            <w:r w:rsidR="00AE7D6E"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 xml:space="preserve">there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are</w:t>
            </w:r>
            <w:r w:rsidR="00AE7D6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>;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some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 and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any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,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have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got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 + </w:t>
            </w:r>
            <w:r w:rsidRPr="00AE7D6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a/an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, </w:t>
            </w:r>
            <w:r w:rsidR="00812ED0" w:rsidRPr="00812ED0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en-GB"/>
              </w:rPr>
              <w:t>present simple</w:t>
            </w:r>
            <w:r w:rsidR="00812ED0"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 xml:space="preserve"> 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>affirmative and negative, questions, adverbs of frequency</w:t>
            </w:r>
          </w:p>
          <w:p w:rsidR="00554B12" w:rsidRPr="00446514" w:rsidRDefault="00554B12" w:rsidP="00554B12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val="en-GB"/>
              </w:rPr>
            </w:pPr>
            <w:r w:rsidRPr="004465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en-GB"/>
              </w:rPr>
              <w:t xml:space="preserve">Speaking and Listening: 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>Nathan’s family, Nathan’s school, Nathan’s free time</w:t>
            </w:r>
          </w:p>
          <w:p w:rsidR="00446514" w:rsidRPr="000C32B7" w:rsidRDefault="00554B12" w:rsidP="000C32B7">
            <w:pPr>
              <w:spacing w:line="213" w:lineRule="exact"/>
              <w:rPr>
                <w:rFonts w:ascii="Arial" w:eastAsia="Arial" w:hAnsi="Arial" w:cs="Arial"/>
                <w:w w:val="91"/>
                <w:sz w:val="20"/>
                <w:szCs w:val="20"/>
                <w:lang w:val="en-GB"/>
              </w:rPr>
            </w:pPr>
            <w:r w:rsidRPr="004465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en-GB"/>
              </w:rPr>
              <w:t xml:space="preserve">Extras: </w:t>
            </w:r>
            <w:r w:rsidRPr="00446514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en-GB"/>
              </w:rPr>
              <w:t>Grammar reference</w:t>
            </w:r>
          </w:p>
        </w:tc>
        <w:tc>
          <w:tcPr>
            <w:tcW w:w="1170" w:type="dxa"/>
          </w:tcPr>
          <w:p w:rsidR="00446514" w:rsidRPr="00446514" w:rsidRDefault="00053E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</w:tcPr>
          <w:p w:rsidR="00446514" w:rsidRPr="00446514" w:rsidRDefault="00053E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858" w:type="dxa"/>
          </w:tcPr>
          <w:p w:rsidR="00446514" w:rsidRPr="002F5594" w:rsidRDefault="00F3526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Testare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F5594">
              <w:rPr>
                <w:rFonts w:ascii="Arial" w:hAnsi="Arial" w:cs="Arial"/>
                <w:sz w:val="20"/>
                <w:szCs w:val="20"/>
                <w:lang w:val="en-GB"/>
              </w:rPr>
              <w:t>inițială</w:t>
            </w:r>
            <w:proofErr w:type="spellEnd"/>
          </w:p>
        </w:tc>
      </w:tr>
      <w:tr w:rsidR="00446514" w:rsidRPr="00446514" w:rsidTr="00CB0C59">
        <w:tc>
          <w:tcPr>
            <w:tcW w:w="2178" w:type="dxa"/>
          </w:tcPr>
          <w:p w:rsidR="00446514" w:rsidRPr="00554B12" w:rsidRDefault="004465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4B12">
              <w:rPr>
                <w:rFonts w:ascii="Arial" w:hAnsi="Arial" w:cs="Arial"/>
                <w:b/>
                <w:sz w:val="20"/>
                <w:szCs w:val="20"/>
                <w:lang w:val="en-GB"/>
              </w:rPr>
              <w:t>Unit 1</w:t>
            </w:r>
            <w:r w:rsidR="00E3263D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Money matters</w:t>
            </w:r>
          </w:p>
        </w:tc>
        <w:tc>
          <w:tcPr>
            <w:tcW w:w="2250" w:type="dxa"/>
          </w:tcPr>
          <w:p w:rsidR="00446514" w:rsidRPr="00E3263D" w:rsidRDefault="00E3263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2.3; 2.5; 3.2; 3.3; 3.4; 4.4</w:t>
            </w:r>
            <w:r w:rsidR="000A5D7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;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4.5</w:t>
            </w:r>
          </w:p>
        </w:tc>
        <w:tc>
          <w:tcPr>
            <w:tcW w:w="5220" w:type="dxa"/>
          </w:tcPr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E3263D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hops</w:t>
            </w:r>
          </w:p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blog; </w:t>
            </w: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Explore: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extreme adjectives</w:t>
            </w:r>
          </w:p>
          <w:p w:rsidR="00E3263D" w:rsidRPr="00E3263D" w:rsidRDefault="00E3263D" w:rsidP="00E3263D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: </w:t>
            </w:r>
            <w:r w:rsidRPr="00E3263D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present simple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vs </w:t>
            </w:r>
            <w:r w:rsidRPr="00E3263D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present continuous</w:t>
            </w:r>
          </w:p>
          <w:p w:rsidR="00E3263D" w:rsidRPr="00E3263D" w:rsidRDefault="00E3263D" w:rsidP="00E3263D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Listening: 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conversation. Describing people</w:t>
            </w:r>
          </w:p>
          <w:p w:rsidR="00E3263D" w:rsidRPr="00E3263D" w:rsidRDefault="00E3263D" w:rsidP="00E3263D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E3263D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want to, would like to, would prefer to, would rather/sooner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;</w:t>
            </w:r>
            <w:r w:rsidRPr="00E3263D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 xml:space="preserve"> enough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+ noun</w:t>
            </w:r>
          </w:p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 radio </w:t>
            </w:r>
            <w:proofErr w:type="spellStart"/>
            <w:r w:rsidR="0084638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rogramme</w:t>
            </w:r>
            <w:proofErr w:type="spellEnd"/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, money verbs</w:t>
            </w:r>
          </w:p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Tiger Sanctuary, an article; adjective prefixes</w:t>
            </w:r>
          </w:p>
          <w:p w:rsidR="00E3263D" w:rsidRPr="00E3263D" w:rsidRDefault="00E3263D" w:rsidP="00E3263D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</w:t>
            </w:r>
            <w:r w:rsidRPr="0091327C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Real Talk: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E3263D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 xml:space="preserve">How do you spend your money? 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Shopping</w:t>
            </w:r>
          </w:p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Writing:</w:t>
            </w:r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an email</w:t>
            </w:r>
          </w:p>
          <w:p w:rsidR="00E3263D" w:rsidRPr="00E3263D" w:rsidRDefault="00E3263D" w:rsidP="00E3263D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proofErr w:type="spellStart"/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Maths</w:t>
            </w:r>
            <w:proofErr w:type="spellEnd"/>
            <w:r w:rsidRPr="00E326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– percentages. What does zero mean?</w:t>
            </w:r>
          </w:p>
          <w:p w:rsidR="00446514" w:rsidRPr="00446514" w:rsidRDefault="00E3263D" w:rsidP="00E326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446514" w:rsidRPr="00446514" w:rsidRDefault="00812E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446514" w:rsidRPr="00446514" w:rsidRDefault="00812E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 – 3 </w:t>
            </w:r>
          </w:p>
        </w:tc>
        <w:tc>
          <w:tcPr>
            <w:tcW w:w="2858" w:type="dxa"/>
          </w:tcPr>
          <w:p w:rsidR="00446514" w:rsidRPr="00446514" w:rsidRDefault="004465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061E" w:rsidRPr="00446514" w:rsidTr="00CB0C59">
        <w:tc>
          <w:tcPr>
            <w:tcW w:w="2178" w:type="dxa"/>
          </w:tcPr>
          <w:p w:rsidR="00E9061E" w:rsidRPr="00554B12" w:rsidRDefault="00E906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4B12">
              <w:rPr>
                <w:rFonts w:ascii="Arial" w:hAnsi="Arial" w:cs="Arial"/>
                <w:b/>
                <w:sz w:val="20"/>
                <w:szCs w:val="20"/>
                <w:lang w:val="en-GB"/>
              </w:rPr>
              <w:t>Unit 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Our heroes</w:t>
            </w:r>
          </w:p>
        </w:tc>
        <w:tc>
          <w:tcPr>
            <w:tcW w:w="2250" w:type="dxa"/>
            <w:vMerge w:val="restart"/>
          </w:tcPr>
          <w:p w:rsidR="00E9061E" w:rsidRPr="00446514" w:rsidRDefault="00E906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Times" w:hAnsi="Times" w:cs="Arial Unicode MS"/>
                <w:color w:val="000000"/>
                <w:sz w:val="20"/>
                <w:szCs w:val="20"/>
                <w:u w:color="000000"/>
              </w:rPr>
              <w:t>1.2; 1.3; 2.3; 2.5; 3.2; 3.3; 3.4; 4.3; 4.4; 4.5</w:t>
            </w:r>
          </w:p>
        </w:tc>
        <w:tc>
          <w:tcPr>
            <w:tcW w:w="5220" w:type="dxa"/>
          </w:tcPr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Jobs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magazine quiz; </w:t>
            </w: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Explore: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expressions with </w:t>
            </w:r>
            <w:r w:rsidRPr="000D29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lastRenderedPageBreak/>
              <w:t>make</w:t>
            </w:r>
          </w:p>
          <w:p w:rsidR="00E9061E" w:rsidRPr="000D2994" w:rsidRDefault="00E9061E" w:rsidP="000D2994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: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was/were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, affirmative and negative;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 xml:space="preserve">past simple 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and time expressions</w:t>
            </w:r>
          </w:p>
          <w:p w:rsidR="00E9061E" w:rsidRPr="000D2994" w:rsidRDefault="00E9061E" w:rsidP="000D2994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was/were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questions;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past simple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questions;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used to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+ infinitive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conversation: adjectives of character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The Chilean mine rescue; a blog. 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The suffix </w:t>
            </w:r>
            <w:r w:rsidRPr="000D29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-ness</w:t>
            </w:r>
          </w:p>
          <w:p w:rsidR="00E9061E" w:rsidRPr="000D2994" w:rsidRDefault="00E9061E" w:rsidP="000D2994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</w:t>
            </w:r>
            <w:r w:rsidRPr="0091327C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Real Talk: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0D2994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 xml:space="preserve">Who’s your role model and why? 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Speculating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 description of a person you admire</w:t>
            </w:r>
          </w:p>
          <w:p w:rsidR="00E9061E" w:rsidRPr="000D2994" w:rsidRDefault="00E9061E" w:rsidP="000D2994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History</w:t>
            </w:r>
            <w:r w:rsidRPr="000D299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the feudal system. Amelia Earhart</w:t>
            </w:r>
          </w:p>
          <w:p w:rsidR="00E9061E" w:rsidRPr="00446514" w:rsidRDefault="00E9061E" w:rsidP="000D2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E9061E" w:rsidRPr="00446514" w:rsidRDefault="00E906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1620" w:type="dxa"/>
          </w:tcPr>
          <w:p w:rsidR="00E9061E" w:rsidRPr="00446514" w:rsidRDefault="00E906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858" w:type="dxa"/>
          </w:tcPr>
          <w:p w:rsidR="00E9061E" w:rsidRPr="00446514" w:rsidRDefault="00E906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2835" w:rsidRPr="00446514" w:rsidTr="00CB0C59">
        <w:tc>
          <w:tcPr>
            <w:tcW w:w="2178" w:type="dxa"/>
          </w:tcPr>
          <w:p w:rsidR="00F62835" w:rsidRPr="00554B12" w:rsidRDefault="00F628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Revision Units 1</w:t>
            </w:r>
            <w:r w:rsidR="00C8750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250" w:type="dxa"/>
            <w:vMerge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 w:val="restart"/>
          </w:tcPr>
          <w:p w:rsidR="00F62835" w:rsidRPr="00446514" w:rsidRDefault="00C875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  <w:vMerge w:val="restart"/>
          </w:tcPr>
          <w:p w:rsidR="00F62835" w:rsidRPr="00446514" w:rsidRDefault="00C875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2835" w:rsidRPr="00446514" w:rsidTr="00CB0C59">
        <w:tc>
          <w:tcPr>
            <w:tcW w:w="2178" w:type="dxa"/>
          </w:tcPr>
          <w:p w:rsidR="00F62835" w:rsidRPr="00E9061E" w:rsidRDefault="00F628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1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Test 1</w:t>
            </w:r>
            <w:r w:rsidR="00C8750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9061E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250" w:type="dxa"/>
            <w:vMerge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6514" w:rsidRPr="00446514" w:rsidTr="00CB0C59">
        <w:tc>
          <w:tcPr>
            <w:tcW w:w="2178" w:type="dxa"/>
          </w:tcPr>
          <w:p w:rsidR="00446514" w:rsidRPr="00F62835" w:rsidRDefault="00F628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Unit 3</w:t>
            </w:r>
            <w:r w:rsidR="006E3AA9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At home</w:t>
            </w:r>
          </w:p>
        </w:tc>
        <w:tc>
          <w:tcPr>
            <w:tcW w:w="2250" w:type="dxa"/>
          </w:tcPr>
          <w:p w:rsidR="00446514" w:rsidRPr="005518B0" w:rsidRDefault="006E3AA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3.4; 4.4; 4.5</w:t>
            </w:r>
          </w:p>
        </w:tc>
        <w:tc>
          <w:tcPr>
            <w:tcW w:w="5220" w:type="dxa"/>
          </w:tcPr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Things in the home</w:t>
            </w:r>
          </w:p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An online forum </w:t>
            </w: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expressions with </w:t>
            </w:r>
            <w:r w:rsidRPr="005518B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do</w:t>
            </w:r>
          </w:p>
          <w:p w:rsidR="005518B0" w:rsidRPr="005518B0" w:rsidRDefault="005518B0" w:rsidP="005518B0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comparatives and superlatives</w:t>
            </w:r>
            <w:r w:rsid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gramStart"/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Moving house</w:t>
            </w:r>
            <w:proofErr w:type="gramEnd"/>
          </w:p>
          <w:p w:rsidR="005518B0" w:rsidRPr="005518B0" w:rsidRDefault="005518B0" w:rsidP="005518B0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5518B0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must/mustn’t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, </w:t>
            </w:r>
            <w:r w:rsidRPr="005518B0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should/ shouldn’t</w:t>
            </w:r>
          </w:p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an interview – household appliances</w:t>
            </w:r>
          </w:p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 cool life – a blog; Explore: verbs with </w:t>
            </w:r>
            <w:r w:rsidRPr="005518B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 xml:space="preserve">up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or </w:t>
            </w:r>
            <w:r w:rsidRPr="005518B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down</w:t>
            </w:r>
          </w:p>
          <w:p w:rsidR="005518B0" w:rsidRPr="005518B0" w:rsidRDefault="005518B0" w:rsidP="005518B0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</w:t>
            </w:r>
            <w:r w:rsidR="0091327C"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Real Talk: 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Houses vs flats. Asking for/offering help</w:t>
            </w:r>
          </w:p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 description of a house</w:t>
            </w:r>
          </w:p>
          <w:p w:rsidR="005518B0" w:rsidRPr="005518B0" w:rsidRDefault="005518B0" w:rsidP="005518B0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Art</w:t>
            </w:r>
            <w:r w:rsidRPr="005518B0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the Bauhaus movement. The seventh wonder of the world</w:t>
            </w:r>
          </w:p>
          <w:p w:rsidR="00446514" w:rsidRPr="00446514" w:rsidRDefault="005518B0" w:rsidP="005518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1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446514" w:rsidRPr="00446514" w:rsidRDefault="0038369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446514" w:rsidRPr="00446514" w:rsidRDefault="00C875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715555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858" w:type="dxa"/>
          </w:tcPr>
          <w:p w:rsidR="00446514" w:rsidRPr="00446514" w:rsidRDefault="004465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540E3" w:rsidRPr="00446514" w:rsidTr="00CB0C59">
        <w:tc>
          <w:tcPr>
            <w:tcW w:w="2178" w:type="dxa"/>
          </w:tcPr>
          <w:p w:rsidR="00C540E3" w:rsidRPr="00F62835" w:rsidRDefault="00C540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283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 4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 balancing act</w:t>
            </w:r>
          </w:p>
        </w:tc>
        <w:tc>
          <w:tcPr>
            <w:tcW w:w="2250" w:type="dxa"/>
            <w:vMerge w:val="restart"/>
          </w:tcPr>
          <w:p w:rsidR="00C540E3" w:rsidRPr="00C540E3" w:rsidRDefault="00C540E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Priorities</w:t>
            </w:r>
          </w:p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magazine article 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verb + noun collocations</w:t>
            </w:r>
          </w:p>
          <w:p w:rsidR="00C540E3" w:rsidRPr="00C540E3" w:rsidRDefault="00C540E3" w:rsidP="00C540E3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C540E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 xml:space="preserve">should/must;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video: Get up and go!</w:t>
            </w:r>
          </w:p>
          <w:p w:rsidR="00C540E3" w:rsidRPr="00C540E3" w:rsidRDefault="00C540E3" w:rsidP="00C540E3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C540E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(don’t) have to/mustn’t</w:t>
            </w:r>
          </w:p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radio interview. Performing</w:t>
            </w:r>
          </w:p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 Life on Broadway. - an article. 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prepositions</w:t>
            </w:r>
          </w:p>
          <w:p w:rsidR="00C540E3" w:rsidRPr="00C540E3" w:rsidRDefault="00C540E3" w:rsidP="00C540E3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Real </w:t>
            </w:r>
            <w:r w:rsidR="003F67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T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alk: </w:t>
            </w:r>
            <w:r w:rsidRPr="00C540E3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What makes a good friend?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– offering to help</w:t>
            </w:r>
          </w:p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competition entry. </w:t>
            </w: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Useful language: 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>avoiding repetition</w:t>
            </w:r>
          </w:p>
          <w:p w:rsidR="00C540E3" w:rsidRPr="00C540E3" w:rsidRDefault="00C540E3" w:rsidP="00C540E3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PE</w:t>
            </w: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– avoiding sports injuries. Mountain rescue.</w:t>
            </w:r>
          </w:p>
          <w:p w:rsidR="00C540E3" w:rsidRPr="00C540E3" w:rsidRDefault="00C540E3" w:rsidP="00C54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C540E3" w:rsidRPr="00446514" w:rsidRDefault="00C540E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1620" w:type="dxa"/>
          </w:tcPr>
          <w:p w:rsidR="00C540E3" w:rsidRPr="00446514" w:rsidRDefault="00C540E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858" w:type="dxa"/>
          </w:tcPr>
          <w:p w:rsidR="00C540E3" w:rsidRPr="00446514" w:rsidRDefault="00C540E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540E3" w:rsidRPr="00446514" w:rsidTr="00CB0C59">
        <w:tc>
          <w:tcPr>
            <w:tcW w:w="2178" w:type="dxa"/>
          </w:tcPr>
          <w:p w:rsidR="00C540E3" w:rsidRPr="00554B12" w:rsidRDefault="00C540E3" w:rsidP="00F628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Revision Units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250" w:type="dxa"/>
            <w:vMerge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 w:val="restart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  <w:vMerge w:val="restart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858" w:type="dxa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540E3" w:rsidRPr="00446514" w:rsidTr="00CB0C59">
        <w:tc>
          <w:tcPr>
            <w:tcW w:w="2178" w:type="dxa"/>
          </w:tcPr>
          <w:p w:rsidR="00C540E3" w:rsidRPr="00E9061E" w:rsidRDefault="00C540E3" w:rsidP="00F628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Test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2250" w:type="dxa"/>
            <w:vMerge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58" w:type="dxa"/>
          </w:tcPr>
          <w:p w:rsidR="00C540E3" w:rsidRPr="00446514" w:rsidRDefault="00C540E3" w:rsidP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2835" w:rsidRPr="00446514" w:rsidTr="00CB0C59">
        <w:tc>
          <w:tcPr>
            <w:tcW w:w="2178" w:type="dxa"/>
          </w:tcPr>
          <w:p w:rsidR="00F62835" w:rsidRPr="00CB0C59" w:rsidRDefault="00DC22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Festivals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="00FB3820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Halloween</w:t>
            </w:r>
            <w:r w:rsidR="00FB3820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</w:tcPr>
          <w:p w:rsidR="00F62835" w:rsidRPr="00446514" w:rsidRDefault="0074615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F62835" w:rsidRPr="00446514" w:rsidRDefault="00C875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</w:tcPr>
          <w:p w:rsidR="00F62835" w:rsidRPr="00446514" w:rsidRDefault="009E664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C8750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2835" w:rsidRPr="00446514" w:rsidTr="00CB0C59">
        <w:tc>
          <w:tcPr>
            <w:tcW w:w="2178" w:type="dxa"/>
          </w:tcPr>
          <w:p w:rsidR="00F62835" w:rsidRPr="00446514" w:rsidRDefault="00DC221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C59">
              <w:rPr>
                <w:rFonts w:ascii="Arial" w:hAnsi="Arial" w:cs="Arial"/>
                <w:b/>
                <w:sz w:val="20"/>
                <w:szCs w:val="20"/>
                <w:lang w:val="en-GB"/>
              </w:rPr>
              <w:t>Reading for pleasure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</w:t>
            </w:r>
          </w:p>
        </w:tc>
        <w:tc>
          <w:tcPr>
            <w:tcW w:w="2250" w:type="dxa"/>
          </w:tcPr>
          <w:p w:rsidR="00F62835" w:rsidRPr="00446514" w:rsidRDefault="007B2AC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F62835" w:rsidRPr="00446514" w:rsidRDefault="00BC75C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F62835" w:rsidRPr="00446514" w:rsidRDefault="00BE1D7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C8750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1</w:t>
            </w:r>
            <w:r w:rsidR="00C8750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2835" w:rsidRPr="00446514" w:rsidTr="00CB0C59">
        <w:tc>
          <w:tcPr>
            <w:tcW w:w="2178" w:type="dxa"/>
          </w:tcPr>
          <w:p w:rsidR="00F62835" w:rsidRPr="00C87502" w:rsidRDefault="00C875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502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(Projects 1–2) </w:t>
            </w:r>
          </w:p>
        </w:tc>
        <w:tc>
          <w:tcPr>
            <w:tcW w:w="2250" w:type="dxa"/>
          </w:tcPr>
          <w:p w:rsidR="00F62835" w:rsidRPr="00446514" w:rsidRDefault="0074615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F62835" w:rsidRPr="00446514" w:rsidRDefault="00162C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</w:tcPr>
          <w:p w:rsidR="00F62835" w:rsidRPr="00446514" w:rsidRDefault="00C875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5C4C" w:rsidRPr="00446514" w:rsidTr="00CB0C59">
        <w:tc>
          <w:tcPr>
            <w:tcW w:w="2178" w:type="dxa"/>
          </w:tcPr>
          <w:p w:rsidR="00CB5C4C" w:rsidRPr="00C87502" w:rsidRDefault="00CB5C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Școala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altfel</w:t>
            </w:r>
            <w:proofErr w:type="spellEnd"/>
          </w:p>
        </w:tc>
        <w:tc>
          <w:tcPr>
            <w:tcW w:w="2250" w:type="dxa"/>
          </w:tcPr>
          <w:p w:rsidR="00CB5C4C" w:rsidRPr="00446514" w:rsidRDefault="00CB5C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CB5C4C" w:rsidRPr="00446514" w:rsidRDefault="00CB5C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CB5C4C" w:rsidRDefault="00CB5C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CB5C4C" w:rsidRDefault="00CB5C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2858" w:type="dxa"/>
          </w:tcPr>
          <w:p w:rsidR="00CB5C4C" w:rsidRPr="00446514" w:rsidRDefault="00CB5C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7502" w:rsidRPr="00446514" w:rsidTr="0058679B">
        <w:tc>
          <w:tcPr>
            <w:tcW w:w="15296" w:type="dxa"/>
            <w:gridSpan w:val="6"/>
          </w:tcPr>
          <w:p w:rsidR="00C87502" w:rsidRPr="00C87502" w:rsidRDefault="00C875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Semestrul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 II-lea</w:t>
            </w:r>
          </w:p>
        </w:tc>
      </w:tr>
      <w:tr w:rsidR="00F62835" w:rsidRPr="00446514" w:rsidTr="00CB0C59">
        <w:tc>
          <w:tcPr>
            <w:tcW w:w="2178" w:type="dxa"/>
          </w:tcPr>
          <w:p w:rsidR="00F62835" w:rsidRPr="00446514" w:rsidRDefault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4B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="00235595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Vision of the future</w:t>
            </w:r>
          </w:p>
        </w:tc>
        <w:tc>
          <w:tcPr>
            <w:tcW w:w="2250" w:type="dxa"/>
          </w:tcPr>
          <w:p w:rsidR="00235595" w:rsidRPr="00235595" w:rsidRDefault="00235595" w:rsidP="00235595">
            <w:pPr>
              <w:tabs>
                <w:tab w:val="left" w:pos="9450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35595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1.1; 1.2; 1.3; 2.1;</w:t>
            </w:r>
          </w:p>
          <w:p w:rsidR="00F62835" w:rsidRPr="00446514" w:rsidRDefault="00235595" w:rsidP="0023559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595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2.3; 2.4; 2.5; 3.1; 3.2; 3.4; 4.3</w:t>
            </w:r>
            <w:r w:rsidR="0078289C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;</w:t>
            </w:r>
            <w:r w:rsidRPr="00235595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4.4</w:t>
            </w:r>
            <w:r w:rsid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;</w:t>
            </w:r>
            <w:r w:rsidRPr="00235595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4.5</w:t>
            </w:r>
          </w:p>
        </w:tc>
        <w:tc>
          <w:tcPr>
            <w:tcW w:w="5220" w:type="dxa"/>
          </w:tcPr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Computer words</w:t>
            </w:r>
          </w:p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 magazine article</w:t>
            </w:r>
            <w:r w:rsidRPr="003F0B11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</w:rPr>
              <w:t>;</w:t>
            </w: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Explore: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suffixes</w:t>
            </w:r>
            <w:r w:rsidRPr="003F0B1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 xml:space="preserve"> -</w:t>
            </w:r>
            <w:proofErr w:type="spellStart"/>
            <w:r w:rsidRPr="003F0B1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ful</w:t>
            </w:r>
            <w:proofErr w:type="spellEnd"/>
            <w:r w:rsidRPr="003F0B1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/-less</w:t>
            </w:r>
          </w:p>
          <w:p w:rsidR="003F0B11" w:rsidRPr="003F0B11" w:rsidRDefault="003F0B11" w:rsidP="003F0B11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3F0B1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will/won’t; may/might.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Pizza problems</w:t>
            </w:r>
          </w:p>
          <w:p w:rsidR="003F0B11" w:rsidRPr="003F0B11" w:rsidRDefault="003F0B11" w:rsidP="003F0B11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first conditional</w:t>
            </w:r>
          </w:p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An interview. Technology verbs + prepositions</w:t>
            </w:r>
          </w:p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Learning to share. A blog.</w:t>
            </w: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Explore: 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Phrasal verbs 1</w:t>
            </w:r>
          </w:p>
          <w:p w:rsidR="003F0B11" w:rsidRPr="003F0B11" w:rsidRDefault="003F0B11" w:rsidP="003F0B11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Speaking</w:t>
            </w:r>
            <w:r w:rsidR="003F67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Real Talk: </w:t>
            </w:r>
            <w:r w:rsidRPr="003F0B11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How important is your mobile to you?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Asking for and giving instructions.</w:t>
            </w:r>
          </w:p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an opinion essay</w:t>
            </w:r>
          </w:p>
          <w:p w:rsidR="003F0B11" w:rsidRPr="003F0B11" w:rsidRDefault="003F0B11" w:rsidP="003F0B11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ICT</w:t>
            </w:r>
            <w:r w:rsidRPr="003F0B1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super computers. Who’s real?</w:t>
            </w:r>
          </w:p>
          <w:p w:rsidR="00F62835" w:rsidRPr="00446514" w:rsidRDefault="003F0B11" w:rsidP="003F0B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F62835" w:rsidRPr="00446514" w:rsidRDefault="00C750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F62835" w:rsidRPr="00446514" w:rsidRDefault="00C750F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19 – 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0</w:t>
            </w:r>
          </w:p>
        </w:tc>
        <w:tc>
          <w:tcPr>
            <w:tcW w:w="2858" w:type="dxa"/>
          </w:tcPr>
          <w:p w:rsidR="00F62835" w:rsidRPr="00446514" w:rsidRDefault="00F628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1F43" w:rsidRPr="00446514" w:rsidTr="00CB0C59">
        <w:tc>
          <w:tcPr>
            <w:tcW w:w="2178" w:type="dxa"/>
          </w:tcPr>
          <w:p w:rsidR="00571F43" w:rsidRPr="00FF3C3C" w:rsidRDefault="00571F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Unit 6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Life choices</w:t>
            </w:r>
          </w:p>
        </w:tc>
        <w:tc>
          <w:tcPr>
            <w:tcW w:w="2250" w:type="dxa"/>
            <w:vMerge w:val="restart"/>
          </w:tcPr>
          <w:p w:rsidR="00571F43" w:rsidRPr="00571F43" w:rsidRDefault="00571F4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1F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2.1; 2.2; 2.3; 2.4; 2.5; 3.3; 3.4; 4.4; 4.5</w:t>
            </w:r>
          </w:p>
        </w:tc>
        <w:tc>
          <w:tcPr>
            <w:tcW w:w="5220" w:type="dxa"/>
          </w:tcPr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Life events</w:t>
            </w:r>
          </w:p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magazine quiz. </w:t>
            </w: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phrasal verbs 2</w:t>
            </w:r>
          </w:p>
          <w:p w:rsidR="00571F43" w:rsidRPr="00CF2299" w:rsidRDefault="00571F43" w:rsidP="00CF2299">
            <w:pPr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CF22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 xml:space="preserve">will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vs </w:t>
            </w:r>
            <w:r w:rsidRPr="00CF22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 xml:space="preserve">be going to.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school at home</w:t>
            </w:r>
          </w:p>
          <w:p w:rsidR="00571F43" w:rsidRPr="00CF2299" w:rsidRDefault="00571F43" w:rsidP="00CF2299">
            <w:pPr>
              <w:jc w:val="both"/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CF2299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present continuous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for future</w:t>
            </w:r>
          </w:p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conversation. Containers and materials</w:t>
            </w:r>
          </w:p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Time for an adventure. An article. </w:t>
            </w: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verbs with prepositions</w:t>
            </w:r>
          </w:p>
          <w:p w:rsidR="00571F43" w:rsidRPr="00CF2299" w:rsidRDefault="00571F43" w:rsidP="00CF2299">
            <w:pPr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</w:t>
            </w:r>
            <w:r w:rsidR="00B10845"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Real Talk: </w:t>
            </w:r>
            <w:r w:rsidRPr="00FD49D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What are you going to do when you leave school?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Agreeing and disagreeing. Question tags</w:t>
            </w:r>
          </w:p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 thank you email</w:t>
            </w:r>
          </w:p>
          <w:p w:rsidR="00571F43" w:rsidRPr="00CF2299" w:rsidRDefault="00571F43" w:rsidP="00CF2299">
            <w:pPr>
              <w:tabs>
                <w:tab w:val="left" w:pos="9450"/>
              </w:tabs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Science</w:t>
            </w:r>
            <w:r w:rsidRPr="00CF2299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life cycle of a plastic bag. Go Green.</w:t>
            </w:r>
          </w:p>
          <w:p w:rsidR="00571F43" w:rsidRPr="00446514" w:rsidRDefault="00571F43" w:rsidP="00CF229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2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571F43" w:rsidRPr="00446514" w:rsidRDefault="00571F4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1620" w:type="dxa"/>
          </w:tcPr>
          <w:p w:rsidR="00571F43" w:rsidRPr="00446514" w:rsidRDefault="00571F4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21</w:t>
            </w: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 xml:space="preserve"> – 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2</w:t>
            </w:r>
          </w:p>
        </w:tc>
        <w:tc>
          <w:tcPr>
            <w:tcW w:w="2858" w:type="dxa"/>
          </w:tcPr>
          <w:p w:rsidR="00571F43" w:rsidRPr="00446514" w:rsidRDefault="00571F4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1F43" w:rsidRPr="00446514" w:rsidTr="00CB0C59">
        <w:tc>
          <w:tcPr>
            <w:tcW w:w="2178" w:type="dxa"/>
          </w:tcPr>
          <w:p w:rsidR="00571F43" w:rsidRPr="00554B12" w:rsidRDefault="00571F43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Revision Units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50" w:type="dxa"/>
            <w:vMerge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 w:val="restart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  <w:vMerge w:val="restart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858" w:type="dxa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1F43" w:rsidRPr="00446514" w:rsidTr="00CB0C59">
        <w:tc>
          <w:tcPr>
            <w:tcW w:w="2178" w:type="dxa"/>
          </w:tcPr>
          <w:p w:rsidR="00571F43" w:rsidRPr="00E9061E" w:rsidRDefault="00571F43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Test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50" w:type="dxa"/>
            <w:vMerge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58" w:type="dxa"/>
          </w:tcPr>
          <w:p w:rsidR="00571F43" w:rsidRPr="00446514" w:rsidRDefault="00571F4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3C3C" w:rsidRPr="00446514" w:rsidTr="00CB0C59">
        <w:tc>
          <w:tcPr>
            <w:tcW w:w="2178" w:type="dxa"/>
          </w:tcPr>
          <w:p w:rsidR="00FF3C3C" w:rsidRPr="00FF3C3C" w:rsidRDefault="00FF3C3C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Unit 7</w:t>
            </w:r>
            <w:r w:rsidR="00D800C3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Look out!</w:t>
            </w:r>
          </w:p>
        </w:tc>
        <w:tc>
          <w:tcPr>
            <w:tcW w:w="2250" w:type="dxa"/>
          </w:tcPr>
          <w:p w:rsidR="00FF3C3C" w:rsidRPr="00D800C3" w:rsidRDefault="00D800C3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C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1.1; 1.2; 1.3; 2.3; 2.4; 2.5; 3.1; 3.3; 3.4; 4.4; 4.5</w:t>
            </w:r>
          </w:p>
        </w:tc>
        <w:tc>
          <w:tcPr>
            <w:tcW w:w="5220" w:type="dxa"/>
          </w:tcPr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Accidents and injuries</w:t>
            </w:r>
          </w:p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A magazine article. </w:t>
            </w: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expressions with </w:t>
            </w:r>
            <w:r w:rsidRPr="00FD49D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get</w:t>
            </w:r>
          </w:p>
          <w:p w:rsidR="00FD49DE" w:rsidRPr="00FD49DE" w:rsidRDefault="00FD49DE" w:rsidP="00FD49DE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FD49D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Present perfect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affirmative and negative. Danger in our food</w:t>
            </w:r>
          </w:p>
          <w:p w:rsidR="00FD49DE" w:rsidRPr="00FD49DE" w:rsidRDefault="00FD49DE" w:rsidP="00FD49DE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FD49D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Present perfect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questions. Past Simple vs Present Perfect.</w:t>
            </w:r>
          </w:p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radio interview: the body</w:t>
            </w:r>
          </w:p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A deadly job. An article. </w:t>
            </w: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compound nouns</w:t>
            </w:r>
          </w:p>
          <w:p w:rsidR="00FD49DE" w:rsidRPr="00FD49DE" w:rsidRDefault="00FD49DE" w:rsidP="00FD49DE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Speaking: </w:t>
            </w:r>
            <w:r w:rsidR="00B10845" w:rsidRPr="003F0B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Real Talk: </w:t>
            </w:r>
            <w:r w:rsidRPr="00FD49DE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Have you ever had an accident?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Reacting to news</w:t>
            </w:r>
          </w:p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An email refusing an invitation. Polite language for refusing</w:t>
            </w:r>
          </w:p>
          <w:p w:rsidR="00FD49DE" w:rsidRPr="00FD49DE" w:rsidRDefault="00FD49DE" w:rsidP="00FD49DE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Science</w:t>
            </w:r>
            <w:r w:rsidRPr="00FD49D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: Foodborne illness. Medical myths. </w:t>
            </w:r>
          </w:p>
          <w:p w:rsidR="00FF3C3C" w:rsidRPr="00446514" w:rsidRDefault="00FD49DE" w:rsidP="00FD4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9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FF3C3C" w:rsidRPr="00446514" w:rsidRDefault="001F5ABD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FF3C3C" w:rsidRPr="00446514" w:rsidRDefault="001F5ABD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4</w:t>
            </w: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 xml:space="preserve"> – 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5</w:t>
            </w:r>
          </w:p>
        </w:tc>
        <w:tc>
          <w:tcPr>
            <w:tcW w:w="2858" w:type="dxa"/>
          </w:tcPr>
          <w:p w:rsidR="00FF3C3C" w:rsidRPr="00446514" w:rsidRDefault="00FF3C3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46CC" w:rsidRPr="00446514" w:rsidTr="00CB0C59">
        <w:tc>
          <w:tcPr>
            <w:tcW w:w="2178" w:type="dxa"/>
          </w:tcPr>
          <w:p w:rsidR="00E946CC" w:rsidRPr="00FF3C3C" w:rsidRDefault="00E946CC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Unit 8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Having fun</w:t>
            </w:r>
          </w:p>
        </w:tc>
        <w:tc>
          <w:tcPr>
            <w:tcW w:w="2250" w:type="dxa"/>
            <w:vMerge w:val="restart"/>
          </w:tcPr>
          <w:p w:rsidR="00E946CC" w:rsidRPr="003F677B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677B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1.1; 1.2; 1.3; 2.1; 2.2; 2.3; 2.4; 2.5; 3.1; 3.3; 3.4; 4.4; 4.5</w:t>
            </w:r>
          </w:p>
        </w:tc>
        <w:tc>
          <w:tcPr>
            <w:tcW w:w="5220" w:type="dxa"/>
          </w:tcPr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Vocabulary: 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Free time activities</w:t>
            </w:r>
          </w:p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Reading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An online forum.</w:t>
            </w: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Explore: 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Expressions with </w:t>
            </w:r>
            <w:r w:rsidRPr="006B3B4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have</w:t>
            </w:r>
          </w:p>
          <w:p w:rsidR="00E946CC" w:rsidRPr="006B3B43" w:rsidRDefault="00E946CC" w:rsidP="006B3B43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Language focus 1</w:t>
            </w: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:</w:t>
            </w: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6B3B4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one/one’s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; indefinite pronouns; A New York City food tour</w:t>
            </w:r>
          </w:p>
          <w:p w:rsidR="00E946CC" w:rsidRPr="006B3B43" w:rsidRDefault="00E946CC" w:rsidP="006B3B43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Language focus 2: </w:t>
            </w:r>
            <w:r w:rsidRPr="006B3B4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to + adj (+ inf), (not) adj + enough</w:t>
            </w:r>
          </w:p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Listening and vocabulary: 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 radio interview. Adjectives of feeling</w:t>
            </w:r>
          </w:p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Discover culture: </w:t>
            </w:r>
            <w:proofErr w:type="spellStart"/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Punkin</w:t>
            </w:r>
            <w:proofErr w:type="spellEnd"/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Chunkin! An article. </w:t>
            </w: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Explore: 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making nouns from verbs.</w:t>
            </w:r>
          </w:p>
          <w:p w:rsidR="00E946CC" w:rsidRPr="006B3B43" w:rsidRDefault="00E946CC" w:rsidP="006B3B43">
            <w:pPr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Speaking: Real Talk:</w:t>
            </w:r>
            <w:r w:rsidRPr="006B3B43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6B3B43"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</w:rPr>
              <w:t>How do you celebrate your birthday?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Suggesting and responding</w:t>
            </w:r>
          </w:p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Writing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An email invitation to a friend</w:t>
            </w:r>
          </w:p>
          <w:p w:rsidR="00E946CC" w:rsidRPr="006B3B43" w:rsidRDefault="00E946CC" w:rsidP="006B3B43">
            <w:pPr>
              <w:tabs>
                <w:tab w:val="left" w:pos="9450"/>
              </w:tabs>
              <w:rPr>
                <w:rFonts w:ascii="Arial" w:eastAsia="Times" w:hAnsi="Arial" w:cs="Arial"/>
                <w:color w:val="000000"/>
                <w:sz w:val="20"/>
                <w:szCs w:val="20"/>
                <w:u w:color="000000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CLIL: </w:t>
            </w:r>
            <w:r w:rsidRPr="006B3B4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</w:rPr>
              <w:t>Geography</w:t>
            </w:r>
            <w:r w:rsidRPr="006B3B4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: functional zones. An Ancient Answer.</w:t>
            </w:r>
          </w:p>
          <w:p w:rsidR="00E946CC" w:rsidRPr="00446514" w:rsidRDefault="00E946CC" w:rsidP="006B3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Grammar reference, Vocabulary bank, Groupwork</w:t>
            </w:r>
          </w:p>
        </w:tc>
        <w:tc>
          <w:tcPr>
            <w:tcW w:w="117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6</w:t>
            </w: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 xml:space="preserve"> – 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7</w:t>
            </w:r>
          </w:p>
        </w:tc>
        <w:tc>
          <w:tcPr>
            <w:tcW w:w="2858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46CC" w:rsidRPr="00446514" w:rsidTr="00CB0C59">
        <w:tc>
          <w:tcPr>
            <w:tcW w:w="2178" w:type="dxa"/>
          </w:tcPr>
          <w:p w:rsidR="00E946CC" w:rsidRPr="00554B12" w:rsidRDefault="00E946CC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Revision Units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250" w:type="dxa"/>
            <w:vMerge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 w:val="restart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  <w:vMerge w:val="restart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2858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46CC" w:rsidRPr="00446514" w:rsidTr="00CB0C59">
        <w:tc>
          <w:tcPr>
            <w:tcW w:w="2178" w:type="dxa"/>
          </w:tcPr>
          <w:p w:rsidR="00E946CC" w:rsidRPr="00E9061E" w:rsidRDefault="00E946CC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Test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2250" w:type="dxa"/>
            <w:vMerge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58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46CC" w:rsidRPr="00446514" w:rsidTr="00CB0C59">
        <w:tc>
          <w:tcPr>
            <w:tcW w:w="2178" w:type="dxa"/>
          </w:tcPr>
          <w:p w:rsidR="00E946CC" w:rsidRPr="004F104B" w:rsidRDefault="00E946CC" w:rsidP="00FF3C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Final Evaluation Test</w:t>
            </w:r>
          </w:p>
        </w:tc>
        <w:tc>
          <w:tcPr>
            <w:tcW w:w="2250" w:type="dxa"/>
            <w:vMerge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2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9</w:t>
            </w: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30</w:t>
            </w:r>
          </w:p>
        </w:tc>
        <w:tc>
          <w:tcPr>
            <w:tcW w:w="2858" w:type="dxa"/>
          </w:tcPr>
          <w:p w:rsidR="00E946CC" w:rsidRPr="00446514" w:rsidRDefault="00E946CC" w:rsidP="00FF3C3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3015" w:rsidRPr="00446514" w:rsidTr="00CB0C59">
        <w:tc>
          <w:tcPr>
            <w:tcW w:w="2178" w:type="dxa"/>
          </w:tcPr>
          <w:p w:rsidR="00CB3015" w:rsidRPr="00CB0C59" w:rsidRDefault="00CB3015" w:rsidP="00CB30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Festivals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April Fools'</w:t>
            </w:r>
            <w:r w:rsidR="000036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2250" w:type="dxa"/>
          </w:tcPr>
          <w:p w:rsidR="00CB3015" w:rsidRPr="00446514" w:rsidRDefault="00746150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CB3015" w:rsidRPr="00446514" w:rsidRDefault="001F5ABD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</w:tcPr>
          <w:p w:rsidR="00CB3015" w:rsidRPr="00446514" w:rsidRDefault="001F5ABD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2858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3015" w:rsidRPr="00446514" w:rsidTr="00CB0C59">
        <w:tc>
          <w:tcPr>
            <w:tcW w:w="2178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C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Reading for pleasure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</w:t>
            </w:r>
          </w:p>
        </w:tc>
        <w:tc>
          <w:tcPr>
            <w:tcW w:w="2250" w:type="dxa"/>
          </w:tcPr>
          <w:p w:rsidR="00CB3015" w:rsidRPr="00446514" w:rsidRDefault="007B2AC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CB3015" w:rsidRPr="00446514" w:rsidRDefault="008D770F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</w:tcPr>
          <w:p w:rsidR="00CB3015" w:rsidRPr="00446514" w:rsidRDefault="00DB323C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32</w:t>
            </w:r>
            <w:r w:rsidRPr="00446514"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3</w:t>
            </w:r>
            <w:r>
              <w:rPr>
                <w:rFonts w:ascii="Arial" w:eastAsia="Arial" w:hAnsi="Arial" w:cs="Arial"/>
                <w:w w:val="89"/>
                <w:sz w:val="20"/>
                <w:szCs w:val="20"/>
                <w:lang w:val="en-GB"/>
              </w:rPr>
              <w:t>3</w:t>
            </w:r>
          </w:p>
        </w:tc>
        <w:tc>
          <w:tcPr>
            <w:tcW w:w="2858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3015" w:rsidRPr="00446514" w:rsidTr="00CB0C59">
        <w:tc>
          <w:tcPr>
            <w:tcW w:w="2178" w:type="dxa"/>
          </w:tcPr>
          <w:p w:rsidR="00CB3015" w:rsidRPr="00C87502" w:rsidRDefault="00CB3015" w:rsidP="00CB3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502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50" w:type="dxa"/>
          </w:tcPr>
          <w:p w:rsidR="00CB3015" w:rsidRPr="00446514" w:rsidRDefault="00746150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40E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1.2; 1.3; 2.2; 2.3; 2.5; 3.1; 3.2; 3.4; 4.1; 4.4; 4.5</w:t>
            </w:r>
          </w:p>
        </w:tc>
        <w:tc>
          <w:tcPr>
            <w:tcW w:w="5220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:rsidR="00CB3015" w:rsidRPr="00446514" w:rsidRDefault="008D770F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</w:tcPr>
          <w:p w:rsidR="00CB3015" w:rsidRPr="00446514" w:rsidRDefault="00DB323C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2858" w:type="dxa"/>
          </w:tcPr>
          <w:p w:rsidR="00CB3015" w:rsidRPr="00446514" w:rsidRDefault="00CB3015" w:rsidP="00CB301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46514" w:rsidRPr="00446514" w:rsidRDefault="00446514">
      <w:pPr>
        <w:jc w:val="center"/>
        <w:rPr>
          <w:sz w:val="20"/>
          <w:szCs w:val="20"/>
          <w:lang w:val="en-GB"/>
        </w:rPr>
      </w:pPr>
    </w:p>
    <w:p w:rsidR="00446514" w:rsidRPr="00446514" w:rsidRDefault="00446514">
      <w:pPr>
        <w:jc w:val="center"/>
        <w:rPr>
          <w:sz w:val="20"/>
          <w:szCs w:val="20"/>
          <w:lang w:val="en-GB"/>
        </w:rPr>
      </w:pPr>
    </w:p>
    <w:p w:rsidR="00446514" w:rsidRPr="00446514" w:rsidRDefault="00446514">
      <w:pPr>
        <w:jc w:val="center"/>
        <w:rPr>
          <w:sz w:val="20"/>
          <w:szCs w:val="20"/>
          <w:lang w:val="en-GB"/>
        </w:rPr>
      </w:pPr>
    </w:p>
    <w:p w:rsidR="00C40AE3" w:rsidRPr="00446514" w:rsidRDefault="00C40AE3">
      <w:pPr>
        <w:rPr>
          <w:lang w:val="en-GB"/>
        </w:rPr>
        <w:sectPr w:rsidR="00C40AE3" w:rsidRPr="00446514">
          <w:footerReference w:type="default" r:id="rId7"/>
          <w:pgSz w:w="16840" w:h="11904" w:orient="landscape"/>
          <w:pgMar w:top="1348" w:right="820" w:bottom="0" w:left="860" w:header="0" w:footer="0" w:gutter="0"/>
          <w:cols w:space="720" w:equalWidth="0">
            <w:col w:w="15160"/>
          </w:cols>
        </w:sectPr>
      </w:pPr>
      <w:bookmarkStart w:id="1" w:name="page2"/>
      <w:bookmarkStart w:id="2" w:name="_GoBack"/>
      <w:bookmarkEnd w:id="1"/>
      <w:bookmarkEnd w:id="2"/>
    </w:p>
    <w:p w:rsidR="00C40AE3" w:rsidRPr="00ED6CF7" w:rsidRDefault="00C40AE3" w:rsidP="00ED6CF7">
      <w:pPr>
        <w:ind w:right="540"/>
        <w:rPr>
          <w:sz w:val="20"/>
          <w:szCs w:val="20"/>
          <w:lang w:val="en-GB"/>
        </w:rPr>
        <w:sectPr w:rsidR="00C40AE3" w:rsidRPr="00ED6CF7">
          <w:type w:val="continuous"/>
          <w:pgSz w:w="16840" w:h="11904" w:orient="landscape"/>
          <w:pgMar w:top="1348" w:right="820" w:bottom="0" w:left="860" w:header="0" w:footer="0" w:gutter="0"/>
          <w:cols w:space="720" w:equalWidth="0">
            <w:col w:w="15160"/>
          </w:cols>
        </w:sectPr>
      </w:pPr>
    </w:p>
    <w:p w:rsidR="00C40AE3" w:rsidRPr="00ED6CF7" w:rsidRDefault="007833CE" w:rsidP="00ED6CF7">
      <w:pPr>
        <w:spacing w:line="89" w:lineRule="exact"/>
        <w:rPr>
          <w:sz w:val="20"/>
          <w:szCs w:val="20"/>
          <w:lang w:val="en-GB"/>
        </w:rPr>
        <w:sectPr w:rsidR="00C40AE3" w:rsidRPr="00ED6CF7">
          <w:type w:val="continuous"/>
          <w:pgSz w:w="16840" w:h="11904" w:orient="landscape"/>
          <w:pgMar w:top="1440" w:right="880" w:bottom="0" w:left="880" w:header="0" w:footer="0" w:gutter="0"/>
          <w:cols w:space="720" w:equalWidth="0">
            <w:col w:w="15080"/>
          </w:cols>
        </w:sectPr>
      </w:pPr>
      <w:bookmarkStart w:id="3" w:name="page3"/>
      <w:bookmarkEnd w:id="3"/>
      <w:r w:rsidRPr="00446514">
        <w:rPr>
          <w:noProof/>
          <w:sz w:val="20"/>
          <w:szCs w:val="20"/>
          <w:lang w:val="en-GB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4595495</wp:posOffset>
            </wp:positionH>
            <wp:positionV relativeFrom="page">
              <wp:posOffset>0</wp:posOffset>
            </wp:positionV>
            <wp:extent cx="1069340" cy="4292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2CAE" w:rsidRDefault="00197129" w:rsidP="00197129">
      <w:pPr>
        <w:ind w:right="-85"/>
        <w:jc w:val="center"/>
        <w:rPr>
          <w:rFonts w:ascii="Arial" w:hAnsi="Arial" w:cs="Arial"/>
          <w:b/>
          <w:bCs/>
          <w:lang w:val="ro-RO"/>
        </w:rPr>
      </w:pPr>
      <w:bookmarkStart w:id="4" w:name="page5"/>
      <w:bookmarkEnd w:id="4"/>
      <w:r w:rsidRPr="00052CAE">
        <w:rPr>
          <w:rFonts w:ascii="Arial" w:hAnsi="Arial" w:cs="Arial"/>
          <w:b/>
          <w:bCs/>
          <w:lang w:val="ro-RO"/>
        </w:rPr>
        <w:lastRenderedPageBreak/>
        <w:t>Competenţele generale și specifice din programa școlară urmărite în unitățile de învățare</w:t>
      </w:r>
    </w:p>
    <w:p w:rsidR="00052CAE" w:rsidRDefault="00052CAE" w:rsidP="00197129">
      <w:pPr>
        <w:ind w:right="-85"/>
        <w:jc w:val="center"/>
        <w:rPr>
          <w:rFonts w:ascii="Arial" w:hAnsi="Arial" w:cs="Arial"/>
          <w:b/>
          <w:bCs/>
          <w:lang w:val="ro-RO"/>
        </w:rPr>
      </w:pPr>
    </w:p>
    <w:p w:rsidR="00052CAE" w:rsidRDefault="00197129" w:rsidP="00052CAE">
      <w:pPr>
        <w:spacing w:before="240"/>
        <w:ind w:right="-85"/>
        <w:rPr>
          <w:rFonts w:ascii="Arial" w:hAnsi="Arial" w:cs="Arial"/>
          <w:b/>
          <w:bCs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 1. Receptarea de mesaje orale în diverse situaţii de comunicare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1.1. </w:t>
      </w:r>
      <w:r w:rsidRPr="00052CAE">
        <w:rPr>
          <w:rFonts w:ascii="Arial" w:hAnsi="Arial" w:cs="Arial"/>
          <w:lang w:val="ro-RO"/>
        </w:rPr>
        <w:t xml:space="preserve">Identificarea informaţiilor esențiale din știrile prezentate la TV/materiale înregistrate, referitoare la diferite evenimente, atunci când comentariul este ilustrat prin imagini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1.2. </w:t>
      </w:r>
      <w:r w:rsidRPr="00052CAE">
        <w:rPr>
          <w:rFonts w:ascii="Arial" w:hAnsi="Arial" w:cs="Arial"/>
          <w:lang w:val="ro-RO"/>
        </w:rPr>
        <w:t xml:space="preserve">Identificarea detaliilor din mesaje și interacţiuni pe subiecte previzibile când locutorii/interlocutorii vorbesc clar și rar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1.3. </w:t>
      </w:r>
      <w:r w:rsidRPr="00052CAE">
        <w:rPr>
          <w:rFonts w:ascii="Arial" w:hAnsi="Arial" w:cs="Arial"/>
          <w:lang w:val="ro-RO"/>
        </w:rPr>
        <w:t xml:space="preserve">Identificarea unor elemente culturale specifice limbii studiate </w:t>
      </w:r>
    </w:p>
    <w:p w:rsidR="00052CAE" w:rsidRDefault="00197129" w:rsidP="00052CAE">
      <w:pPr>
        <w:spacing w:before="240"/>
        <w:ind w:right="-85"/>
        <w:rPr>
          <w:rFonts w:ascii="Arial" w:hAnsi="Arial" w:cs="Arial"/>
          <w:b/>
          <w:bCs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 Exprimarea orală în diverse situaţii de comunicare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2.1. </w:t>
      </w:r>
      <w:r w:rsidRPr="00052CAE">
        <w:rPr>
          <w:rFonts w:ascii="Arial" w:hAnsi="Arial" w:cs="Arial"/>
          <w:lang w:val="ro-RO"/>
        </w:rPr>
        <w:t xml:space="preserve">Prezentarea unor planuri/unor intenţii și proiecte de viitor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2.2. </w:t>
      </w:r>
      <w:r w:rsidRPr="00052CAE">
        <w:rPr>
          <w:rFonts w:ascii="Arial" w:hAnsi="Arial" w:cs="Arial"/>
          <w:lang w:val="ro-RO"/>
        </w:rPr>
        <w:t xml:space="preserve">Descrierea scurtă, elementară a unor activități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2.3. </w:t>
      </w:r>
      <w:r w:rsidRPr="00052CAE">
        <w:rPr>
          <w:rFonts w:ascii="Arial" w:hAnsi="Arial" w:cs="Arial"/>
          <w:lang w:val="ro-RO"/>
        </w:rPr>
        <w:t xml:space="preserve">Inițierea, susținerea și încheierea unui dialog pe teme familiare sau de interes personal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2.4. </w:t>
      </w:r>
      <w:r w:rsidRPr="00052CAE">
        <w:rPr>
          <w:rFonts w:ascii="Arial" w:hAnsi="Arial" w:cs="Arial"/>
          <w:lang w:val="ro-RO"/>
        </w:rPr>
        <w:t xml:space="preserve">Participarea la conversaţii în legătură cu planificarea unor activităţi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2.5. </w:t>
      </w:r>
      <w:r w:rsidRPr="00052CAE">
        <w:rPr>
          <w:rFonts w:ascii="Arial" w:hAnsi="Arial" w:cs="Arial"/>
          <w:lang w:val="ro-RO"/>
        </w:rPr>
        <w:t xml:space="preserve">Manifestarea interesului pentru participarea la schimbul verbal </w:t>
      </w:r>
    </w:p>
    <w:p w:rsidR="00052CAE" w:rsidRDefault="00197129" w:rsidP="00052CAE">
      <w:pPr>
        <w:spacing w:before="240"/>
        <w:ind w:right="-85"/>
        <w:rPr>
          <w:rFonts w:ascii="Arial" w:hAnsi="Arial" w:cs="Arial"/>
          <w:b/>
          <w:bCs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3. Receptarea de mesaje scrise în diverse situaţii de comunicare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3.1. </w:t>
      </w:r>
      <w:r w:rsidRPr="00052CAE">
        <w:rPr>
          <w:rFonts w:ascii="Arial" w:hAnsi="Arial" w:cs="Arial"/>
          <w:lang w:val="ro-RO"/>
        </w:rPr>
        <w:t xml:space="preserve">Extragerea informaţiilor necesare din liste sau din texte funcţionale simple (pliante, meniuri, orare, reclame)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3.2. </w:t>
      </w:r>
      <w:r w:rsidRPr="00052CAE">
        <w:rPr>
          <w:rFonts w:ascii="Arial" w:hAnsi="Arial" w:cs="Arial"/>
          <w:lang w:val="ro-RO"/>
        </w:rPr>
        <w:t xml:space="preserve">Extragerea informațiilor din mai multe texte scurte pe baza mai multor criterii/constrângeri prestabilite sau negociate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3.3. </w:t>
      </w:r>
      <w:r w:rsidRPr="00052CAE">
        <w:rPr>
          <w:rFonts w:ascii="Arial" w:hAnsi="Arial" w:cs="Arial"/>
          <w:lang w:val="ro-RO"/>
        </w:rPr>
        <w:t xml:space="preserve">Identificarea informaţiilor dintr-o scrisoare personală simplă/e-mail în vederea redactării unui răspuns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3.4. </w:t>
      </w:r>
      <w:r w:rsidRPr="00052CAE">
        <w:rPr>
          <w:rFonts w:ascii="Arial" w:hAnsi="Arial" w:cs="Arial"/>
          <w:lang w:val="ro-RO"/>
        </w:rPr>
        <w:t xml:space="preserve">Manifestarea disponibilităţii pentru informare prin lectură </w:t>
      </w:r>
    </w:p>
    <w:p w:rsidR="00052CAE" w:rsidRDefault="00197129" w:rsidP="00052CAE">
      <w:pPr>
        <w:spacing w:before="240"/>
        <w:ind w:right="-85"/>
        <w:rPr>
          <w:rFonts w:ascii="Arial" w:hAnsi="Arial" w:cs="Arial"/>
          <w:b/>
          <w:bCs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4. Redactarea de mesaje în diverse situaţii de comunicare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4.1. </w:t>
      </w:r>
      <w:r w:rsidRPr="00052CAE">
        <w:rPr>
          <w:rFonts w:ascii="Arial" w:hAnsi="Arial" w:cs="Arial"/>
          <w:lang w:val="ro-RO"/>
        </w:rPr>
        <w:t xml:space="preserve">Completarea unui formular cu informaţii de identificare (educaţie, interese, competenţe)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4.2. </w:t>
      </w:r>
      <w:r w:rsidRPr="00052CAE">
        <w:rPr>
          <w:rFonts w:ascii="Arial" w:hAnsi="Arial" w:cs="Arial"/>
          <w:lang w:val="ro-RO"/>
        </w:rPr>
        <w:t xml:space="preserve">Redactarea unei scrisori personale (inclusiv digitale) foarte simple exprimând mulțumiri sau scuze </w:t>
      </w:r>
      <w:r w:rsidRPr="00052CAE">
        <w:rPr>
          <w:rFonts w:ascii="Arial" w:hAnsi="Arial" w:cs="Arial"/>
          <w:b/>
          <w:bCs/>
          <w:lang w:val="ro-RO"/>
        </w:rPr>
        <w:t xml:space="preserve">4.3. </w:t>
      </w:r>
      <w:r w:rsidRPr="00052CAE">
        <w:rPr>
          <w:rFonts w:ascii="Arial" w:hAnsi="Arial" w:cs="Arial"/>
          <w:lang w:val="ro-RO"/>
        </w:rPr>
        <w:t xml:space="preserve">Relatarea pe scurt a unei întâmplări utilizând cuvinte de legătură pentru a marca ordinea cronologică </w:t>
      </w:r>
    </w:p>
    <w:p w:rsid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4.4. </w:t>
      </w:r>
      <w:r w:rsidRPr="00052CAE">
        <w:rPr>
          <w:rFonts w:ascii="Arial" w:hAnsi="Arial" w:cs="Arial"/>
          <w:lang w:val="ro-RO"/>
        </w:rPr>
        <w:t xml:space="preserve">Redactarea de texte simple și coerente pe teme de interes </w:t>
      </w:r>
    </w:p>
    <w:p w:rsidR="00C40AE3" w:rsidRPr="00052CAE" w:rsidRDefault="00197129" w:rsidP="00052CAE">
      <w:pPr>
        <w:ind w:right="-85"/>
        <w:rPr>
          <w:rFonts w:ascii="Arial" w:hAnsi="Arial" w:cs="Arial"/>
          <w:lang w:val="ro-RO"/>
        </w:rPr>
      </w:pPr>
      <w:r w:rsidRPr="00052CAE">
        <w:rPr>
          <w:rFonts w:ascii="Arial" w:hAnsi="Arial" w:cs="Arial"/>
          <w:b/>
          <w:bCs/>
          <w:lang w:val="ro-RO"/>
        </w:rPr>
        <w:t xml:space="preserve">4.5. </w:t>
      </w:r>
      <w:r w:rsidRPr="00052CAE">
        <w:rPr>
          <w:rFonts w:ascii="Arial" w:hAnsi="Arial" w:cs="Arial"/>
          <w:lang w:val="ro-RO"/>
        </w:rPr>
        <w:t>Participarea la schimbul de mesaje scrise</w:t>
      </w:r>
    </w:p>
    <w:sectPr w:rsidR="00C40AE3" w:rsidRPr="00052CAE">
      <w:pgSz w:w="11900" w:h="16840"/>
      <w:pgMar w:top="814" w:right="984" w:bottom="1440" w:left="914" w:header="0" w:footer="0" w:gutter="0"/>
      <w:cols w:space="720" w:equalWidth="0">
        <w:col w:w="100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69" w:rsidRDefault="00676B69" w:rsidP="00393383">
      <w:r>
        <w:separator/>
      </w:r>
    </w:p>
  </w:endnote>
  <w:endnote w:type="continuationSeparator" w:id="0">
    <w:p w:rsidR="00676B69" w:rsidRDefault="00676B69" w:rsidP="0039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099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150" w:rsidRDefault="00746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6150" w:rsidRDefault="00746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69" w:rsidRDefault="00676B69" w:rsidP="00393383">
      <w:r>
        <w:separator/>
      </w:r>
    </w:p>
  </w:footnote>
  <w:footnote w:type="continuationSeparator" w:id="0">
    <w:p w:rsidR="00676B69" w:rsidRDefault="00676B69" w:rsidP="0039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90F0DB3C"/>
    <w:lvl w:ilvl="0" w:tplc="1D743CA2">
      <w:start w:val="1"/>
      <w:numFmt w:val="decimal"/>
      <w:lvlText w:val="%1."/>
      <w:lvlJc w:val="left"/>
    </w:lvl>
    <w:lvl w:ilvl="1" w:tplc="9488ADD2">
      <w:numFmt w:val="decimal"/>
      <w:lvlText w:val=""/>
      <w:lvlJc w:val="left"/>
    </w:lvl>
    <w:lvl w:ilvl="2" w:tplc="02B43660">
      <w:numFmt w:val="decimal"/>
      <w:lvlText w:val=""/>
      <w:lvlJc w:val="left"/>
    </w:lvl>
    <w:lvl w:ilvl="3" w:tplc="68B4423C">
      <w:numFmt w:val="decimal"/>
      <w:lvlText w:val=""/>
      <w:lvlJc w:val="left"/>
    </w:lvl>
    <w:lvl w:ilvl="4" w:tplc="5F164FA2">
      <w:numFmt w:val="decimal"/>
      <w:lvlText w:val=""/>
      <w:lvlJc w:val="left"/>
    </w:lvl>
    <w:lvl w:ilvl="5" w:tplc="56D83888">
      <w:numFmt w:val="decimal"/>
      <w:lvlText w:val=""/>
      <w:lvlJc w:val="left"/>
    </w:lvl>
    <w:lvl w:ilvl="6" w:tplc="3C6089E6">
      <w:numFmt w:val="decimal"/>
      <w:lvlText w:val=""/>
      <w:lvlJc w:val="left"/>
    </w:lvl>
    <w:lvl w:ilvl="7" w:tplc="A4A856C4">
      <w:numFmt w:val="decimal"/>
      <w:lvlText w:val=""/>
      <w:lvlJc w:val="left"/>
    </w:lvl>
    <w:lvl w:ilvl="8" w:tplc="356862F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E3"/>
    <w:rsid w:val="000036F7"/>
    <w:rsid w:val="00004F87"/>
    <w:rsid w:val="00052CAE"/>
    <w:rsid w:val="00053EFE"/>
    <w:rsid w:val="00063659"/>
    <w:rsid w:val="000A5D74"/>
    <w:rsid w:val="000C32B7"/>
    <w:rsid w:val="000D2994"/>
    <w:rsid w:val="000F639D"/>
    <w:rsid w:val="00162C9E"/>
    <w:rsid w:val="00181736"/>
    <w:rsid w:val="00197129"/>
    <w:rsid w:val="001F5ABD"/>
    <w:rsid w:val="00235595"/>
    <w:rsid w:val="00241578"/>
    <w:rsid w:val="00242C29"/>
    <w:rsid w:val="002B3671"/>
    <w:rsid w:val="002F5594"/>
    <w:rsid w:val="00383697"/>
    <w:rsid w:val="00393383"/>
    <w:rsid w:val="003E2F14"/>
    <w:rsid w:val="003F0B11"/>
    <w:rsid w:val="003F12F9"/>
    <w:rsid w:val="003F677B"/>
    <w:rsid w:val="00446514"/>
    <w:rsid w:val="004F104B"/>
    <w:rsid w:val="00522A1E"/>
    <w:rsid w:val="005518B0"/>
    <w:rsid w:val="00554B12"/>
    <w:rsid w:val="00557F5F"/>
    <w:rsid w:val="00571F43"/>
    <w:rsid w:val="0058548D"/>
    <w:rsid w:val="00590016"/>
    <w:rsid w:val="0062748B"/>
    <w:rsid w:val="00676B69"/>
    <w:rsid w:val="006B3B43"/>
    <w:rsid w:val="006E3AA9"/>
    <w:rsid w:val="00715555"/>
    <w:rsid w:val="00746150"/>
    <w:rsid w:val="0078289C"/>
    <w:rsid w:val="007833CE"/>
    <w:rsid w:val="007B2AC5"/>
    <w:rsid w:val="00810A3A"/>
    <w:rsid w:val="00812ED0"/>
    <w:rsid w:val="0084638E"/>
    <w:rsid w:val="008D31F6"/>
    <w:rsid w:val="008D770F"/>
    <w:rsid w:val="0091327C"/>
    <w:rsid w:val="009E664B"/>
    <w:rsid w:val="00A84CFC"/>
    <w:rsid w:val="00AE7D6E"/>
    <w:rsid w:val="00B10845"/>
    <w:rsid w:val="00B35B4F"/>
    <w:rsid w:val="00B414FE"/>
    <w:rsid w:val="00BC75CC"/>
    <w:rsid w:val="00BE1D76"/>
    <w:rsid w:val="00C40AE3"/>
    <w:rsid w:val="00C540E3"/>
    <w:rsid w:val="00C750F4"/>
    <w:rsid w:val="00C87502"/>
    <w:rsid w:val="00CA006A"/>
    <w:rsid w:val="00CB0C59"/>
    <w:rsid w:val="00CB3015"/>
    <w:rsid w:val="00CB5C4C"/>
    <w:rsid w:val="00CF2299"/>
    <w:rsid w:val="00D22025"/>
    <w:rsid w:val="00D800C3"/>
    <w:rsid w:val="00DB323C"/>
    <w:rsid w:val="00DC2217"/>
    <w:rsid w:val="00DE701E"/>
    <w:rsid w:val="00E3263D"/>
    <w:rsid w:val="00E43DEB"/>
    <w:rsid w:val="00E9061E"/>
    <w:rsid w:val="00E946CC"/>
    <w:rsid w:val="00ED6CF7"/>
    <w:rsid w:val="00F35268"/>
    <w:rsid w:val="00F512A6"/>
    <w:rsid w:val="00F62835"/>
    <w:rsid w:val="00FA66C5"/>
    <w:rsid w:val="00FB3820"/>
    <w:rsid w:val="00FD49DE"/>
    <w:rsid w:val="00FF3C3C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19FE"/>
  <w15:docId w15:val="{F6F35C35-0D2A-49B4-8926-B3D8FBFD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46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383"/>
  </w:style>
  <w:style w:type="paragraph" w:styleId="Footer">
    <w:name w:val="footer"/>
    <w:basedOn w:val="Normal"/>
    <w:link w:val="FooterChar"/>
    <w:uiPriority w:val="99"/>
    <w:unhideWhenUsed/>
    <w:rsid w:val="00393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Ioana Tudose</cp:lastModifiedBy>
  <cp:revision>71</cp:revision>
  <dcterms:created xsi:type="dcterms:W3CDTF">2017-09-07T03:08:00Z</dcterms:created>
  <dcterms:modified xsi:type="dcterms:W3CDTF">2018-09-19T09:01:00Z</dcterms:modified>
</cp:coreProperties>
</file>